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4AC8" w:rsidRPr="00A12DE8" w:rsidRDefault="000E4AC8" w:rsidP="000E4AC8">
      <w:pPr>
        <w:rPr>
          <w:rFonts w:ascii="Arial" w:eastAsiaTheme="majorEastAsia" w:hAnsi="Arial" w:cs="Arial"/>
          <w:color w:val="0096DC"/>
          <w:sz w:val="28"/>
          <w:szCs w:val="28"/>
        </w:rPr>
      </w:pPr>
      <w:r w:rsidRPr="00A12DE8">
        <w:rPr>
          <w:rFonts w:ascii="Arial" w:eastAsiaTheme="majorEastAsia" w:hAnsi="Arial" w:cs="Arial"/>
          <w:color w:val="0096DC"/>
          <w:sz w:val="28"/>
          <w:szCs w:val="28"/>
        </w:rPr>
        <w:t>Crédit vendeur</w:t>
      </w:r>
    </w:p>
    <w:p w:rsidR="000E4AC8" w:rsidRPr="00A12DE8" w:rsidRDefault="000E4AC8" w:rsidP="000E4AC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12DE8">
        <w:rPr>
          <w:rFonts w:ascii="Arial" w:hAnsi="Arial" w:cs="Arial"/>
          <w:sz w:val="20"/>
          <w:szCs w:val="20"/>
        </w:rPr>
        <w:t xml:space="preserve">Lors de la transmission d’une entreprise, individuelle ou sociétaire, de moins de 50 salariés, et dégageant un total de bilan ou un chiffre d’affaires n’excédant pas 10 M€, le </w:t>
      </w:r>
      <w:bookmarkStart w:id="0" w:name="_GoBack"/>
      <w:bookmarkEnd w:id="0"/>
      <w:r w:rsidRPr="00A12DE8">
        <w:rPr>
          <w:rFonts w:ascii="Arial" w:hAnsi="Arial" w:cs="Arial"/>
          <w:sz w:val="20"/>
          <w:szCs w:val="20"/>
        </w:rPr>
        <w:t xml:space="preserve">vendeur qui accepte un paiement différé ou échelonné du prix peut demander un étalement de l'impôt sur le revenu correspondant à la plus-value à long terme réalisée. Le paiement de l’impôt peut être étalé jusqu’au 31 décembre de la 5e </w:t>
      </w:r>
      <w:proofErr w:type="gramStart"/>
      <w:r w:rsidRPr="00A12DE8">
        <w:rPr>
          <w:rFonts w:ascii="Arial" w:hAnsi="Arial" w:cs="Arial"/>
          <w:sz w:val="20"/>
          <w:szCs w:val="20"/>
        </w:rPr>
        <w:t>année suivant</w:t>
      </w:r>
      <w:proofErr w:type="gramEnd"/>
      <w:r w:rsidRPr="00A12DE8">
        <w:rPr>
          <w:rFonts w:ascii="Arial" w:hAnsi="Arial" w:cs="Arial"/>
          <w:sz w:val="20"/>
          <w:szCs w:val="20"/>
        </w:rPr>
        <w:t xml:space="preserve"> celle de la cession, dans la limite de la date prévue pour le paiement total du prix de cession.</w:t>
      </w:r>
      <w:r w:rsidR="005E2244">
        <w:rPr>
          <w:rFonts w:ascii="Arial" w:hAnsi="Arial" w:cs="Arial"/>
          <w:sz w:val="20"/>
          <w:szCs w:val="20"/>
        </w:rPr>
        <w:t xml:space="preserve">  </w:t>
      </w:r>
    </w:p>
    <w:p w:rsidR="00D44872" w:rsidRDefault="00D44872"/>
    <w:sectPr w:rsidR="00D44872" w:rsidSect="000E4AC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AC8"/>
    <w:rsid w:val="000E4AC8"/>
    <w:rsid w:val="005E2244"/>
    <w:rsid w:val="00D44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82C7C"/>
  <w15:chartTrackingRefBased/>
  <w15:docId w15:val="{D14FCB0C-4ACD-4D11-ACB1-13C4E39A3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4AC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FB4B7F30684742B6258A9D9D25C0B8" ma:contentTypeVersion="7" ma:contentTypeDescription="Crée un document." ma:contentTypeScope="" ma:versionID="ae00dc0daf02cc2d2d2545bed329a3f6">
  <xsd:schema xmlns:xsd="http://www.w3.org/2001/XMLSchema" xmlns:xs="http://www.w3.org/2001/XMLSchema" xmlns:p="http://schemas.microsoft.com/office/2006/metadata/properties" xmlns:ns2="6d5251b5-7821-43d1-9086-a780a8122b2b" targetNamespace="http://schemas.microsoft.com/office/2006/metadata/properties" ma:root="true" ma:fieldsID="6cc25772f72e3ea954b34a94ffeb7d3a" ns2:_="">
    <xsd:import namespace="6d5251b5-7821-43d1-9086-a780a8122b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5251b5-7821-43d1-9086-a780a8122b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1C8E128-E8F6-402A-86C5-77D64260AB46}"/>
</file>

<file path=customXml/itemProps2.xml><?xml version="1.0" encoding="utf-8"?>
<ds:datastoreItem xmlns:ds="http://schemas.openxmlformats.org/officeDocument/2006/customXml" ds:itemID="{301A7D07-52A2-4AA7-8E2F-E960283AD1AC}"/>
</file>

<file path=customXml/itemProps3.xml><?xml version="1.0" encoding="utf-8"?>
<ds:datastoreItem xmlns:ds="http://schemas.openxmlformats.org/officeDocument/2006/customXml" ds:itemID="{02FF8522-8FD7-4287-AF14-370A78BF229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457</Characters>
  <Application>Microsoft Office Word</Application>
  <DocSecurity>0</DocSecurity>
  <Lines>3</Lines>
  <Paragraphs>1</Paragraphs>
  <ScaleCrop>false</ScaleCrop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Malicia</dc:creator>
  <cp:keywords/>
  <dc:description/>
  <cp:lastModifiedBy>Malicia</cp:lastModifiedBy>
  <cp:revision>2</cp:revision>
  <dcterms:created xsi:type="dcterms:W3CDTF">2021-07-07T07:15:00Z</dcterms:created>
  <dcterms:modified xsi:type="dcterms:W3CDTF">2021-07-08T07:53:00Z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0x01010058FB4B7F30684742B6258A9D9D25C0B8</vt:lpwstr>
  </property>
</Properties>
</file>